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48CF9" w14:textId="77777777" w:rsidR="0003147C" w:rsidRDefault="00FA35D1" w:rsidP="003804C9">
      <w:pPr>
        <w:pStyle w:val="Zkladntext"/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</w:pPr>
      <w:r w:rsidRPr="00FA35D1"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  <w:t>Odstranění havarijních závad po zimě V MČ B-jih, Černovice, Chrlice, Slatina, Tuřany, Židenice</w:t>
      </w:r>
    </w:p>
    <w:p w14:paraId="42E1009A" w14:textId="77777777" w:rsidR="00FA35D1" w:rsidRDefault="00FA35D1" w:rsidP="003804C9">
      <w:pPr>
        <w:pStyle w:val="Zkladntext"/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</w:pPr>
    </w:p>
    <w:p w14:paraId="4CE0ED1C" w14:textId="77777777" w:rsidR="003804C9" w:rsidRPr="003804C9" w:rsidRDefault="003804C9" w:rsidP="003804C9">
      <w:pPr>
        <w:pStyle w:val="Zkladntext"/>
        <w:rPr>
          <w:rFonts w:asciiTheme="minorHAnsi" w:hAnsiTheme="minorHAnsi"/>
          <w:b/>
          <w:bCs/>
          <w:sz w:val="22"/>
          <w:szCs w:val="22"/>
        </w:rPr>
      </w:pPr>
      <w:r w:rsidRPr="003804C9">
        <w:rPr>
          <w:rFonts w:asciiTheme="minorHAnsi" w:hAnsiTheme="minorHAnsi"/>
          <w:b/>
          <w:bCs/>
          <w:sz w:val="22"/>
          <w:szCs w:val="22"/>
          <w:u w:val="single"/>
        </w:rPr>
        <w:t>1.Předmět zakázky</w:t>
      </w:r>
      <w:r w:rsidRPr="003804C9">
        <w:rPr>
          <w:rFonts w:asciiTheme="minorHAnsi" w:hAnsiTheme="minorHAnsi"/>
          <w:b/>
          <w:bCs/>
          <w:sz w:val="22"/>
          <w:szCs w:val="22"/>
        </w:rPr>
        <w:t>:</w:t>
      </w:r>
    </w:p>
    <w:p w14:paraId="6BF52ADA" w14:textId="77777777" w:rsidR="003804C9" w:rsidRPr="003804C9" w:rsidRDefault="003804C9" w:rsidP="003804C9">
      <w:pPr>
        <w:pStyle w:val="Zkladntext"/>
        <w:rPr>
          <w:rFonts w:asciiTheme="minorHAnsi" w:hAnsiTheme="minorHAnsi"/>
          <w:b/>
          <w:bCs/>
          <w:sz w:val="22"/>
          <w:szCs w:val="22"/>
        </w:rPr>
      </w:pPr>
    </w:p>
    <w:p w14:paraId="3779EBAD" w14:textId="77777777" w:rsidR="003804C9" w:rsidRDefault="00202594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Opravy </w:t>
      </w:r>
      <w:r w:rsidR="00C15A7B">
        <w:rPr>
          <w:rFonts w:asciiTheme="minorHAnsi" w:hAnsiTheme="minorHAnsi"/>
          <w:sz w:val="22"/>
          <w:szCs w:val="22"/>
        </w:rPr>
        <w:t xml:space="preserve">havarijních závad </w:t>
      </w:r>
      <w:r w:rsidR="0003147C">
        <w:rPr>
          <w:rFonts w:asciiTheme="minorHAnsi" w:hAnsiTheme="minorHAnsi"/>
          <w:sz w:val="22"/>
          <w:szCs w:val="22"/>
        </w:rPr>
        <w:t>po</w:t>
      </w:r>
      <w:r w:rsidR="00B73D26">
        <w:rPr>
          <w:rFonts w:asciiTheme="minorHAnsi" w:hAnsiTheme="minorHAnsi"/>
          <w:sz w:val="22"/>
          <w:szCs w:val="22"/>
        </w:rPr>
        <w:t xml:space="preserve"> zim</w:t>
      </w:r>
      <w:r w:rsidR="0003147C">
        <w:rPr>
          <w:rFonts w:asciiTheme="minorHAnsi" w:hAnsiTheme="minorHAnsi"/>
          <w:sz w:val="22"/>
          <w:szCs w:val="22"/>
        </w:rPr>
        <w:t>ě</w:t>
      </w:r>
      <w:r w:rsidR="001438FF">
        <w:rPr>
          <w:rFonts w:asciiTheme="minorHAnsi" w:hAnsiTheme="minorHAnsi"/>
          <w:sz w:val="22"/>
          <w:szCs w:val="22"/>
        </w:rPr>
        <w:t xml:space="preserve"> </w:t>
      </w:r>
      <w:r w:rsidR="003804C9" w:rsidRPr="003804C9">
        <w:rPr>
          <w:rFonts w:asciiTheme="minorHAnsi" w:hAnsiTheme="minorHAnsi"/>
          <w:sz w:val="22"/>
          <w:szCs w:val="22"/>
        </w:rPr>
        <w:t xml:space="preserve">se zařezáním včetně materiálu (cena za </w:t>
      </w:r>
      <w:r w:rsidR="003804C9" w:rsidRPr="00E53C48">
        <w:rPr>
          <w:rFonts w:asciiTheme="minorHAnsi" w:hAnsiTheme="minorHAnsi"/>
          <w:b/>
          <w:sz w:val="22"/>
          <w:szCs w:val="22"/>
        </w:rPr>
        <w:t>1 m2</w:t>
      </w:r>
      <w:r w:rsidR="003804C9" w:rsidRPr="003804C9">
        <w:rPr>
          <w:rFonts w:asciiTheme="minorHAnsi" w:hAnsiTheme="minorHAnsi"/>
          <w:sz w:val="22"/>
          <w:szCs w:val="22"/>
        </w:rPr>
        <w:t xml:space="preserve"> bude obsahovat: zařezání asfaltového povrchu, vybourání asfaltových vrstev v cca tl.</w:t>
      </w:r>
      <w:r w:rsidR="004A71EE">
        <w:rPr>
          <w:rFonts w:asciiTheme="minorHAnsi" w:hAnsiTheme="minorHAnsi"/>
          <w:sz w:val="22"/>
          <w:szCs w:val="22"/>
        </w:rPr>
        <w:t xml:space="preserve"> </w:t>
      </w:r>
      <w:r w:rsidR="003804C9" w:rsidRPr="003804C9">
        <w:rPr>
          <w:rFonts w:asciiTheme="minorHAnsi" w:hAnsiTheme="minorHAnsi"/>
          <w:sz w:val="22"/>
          <w:szCs w:val="22"/>
        </w:rPr>
        <w:t xml:space="preserve">10 cm, odvoz asfaltového krytu na skládku spojovací postřik, provedení vysprávky AC, provedení zatření spar asfaltovou emulzí, včetně </w:t>
      </w:r>
      <w:r w:rsidR="00B65CBE">
        <w:rPr>
          <w:rFonts w:asciiTheme="minorHAnsi" w:hAnsiTheme="minorHAnsi"/>
          <w:sz w:val="22"/>
          <w:szCs w:val="22"/>
        </w:rPr>
        <w:t>souvisejících</w:t>
      </w:r>
      <w:r w:rsidR="003804C9" w:rsidRPr="003804C9">
        <w:rPr>
          <w:rFonts w:asciiTheme="minorHAnsi" w:hAnsiTheme="minorHAnsi"/>
          <w:sz w:val="22"/>
          <w:szCs w:val="22"/>
        </w:rPr>
        <w:t xml:space="preserve"> přípravných prací</w:t>
      </w:r>
      <w:r w:rsidR="00E53C48">
        <w:rPr>
          <w:rFonts w:asciiTheme="minorHAnsi" w:hAnsiTheme="minorHAnsi"/>
          <w:sz w:val="22"/>
          <w:szCs w:val="22"/>
        </w:rPr>
        <w:t>, dopravní opatření, EBU</w:t>
      </w:r>
      <w:r w:rsidR="003804C9" w:rsidRPr="003804C9">
        <w:rPr>
          <w:rFonts w:asciiTheme="minorHAnsi" w:hAnsiTheme="minorHAnsi"/>
          <w:sz w:val="22"/>
          <w:szCs w:val="22"/>
        </w:rPr>
        <w:t>).</w:t>
      </w:r>
    </w:p>
    <w:p w14:paraId="5B5316B3" w14:textId="77777777" w:rsidR="003804C9" w:rsidRPr="000B089F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0B089F">
        <w:rPr>
          <w:rFonts w:asciiTheme="minorHAnsi" w:hAnsiTheme="minorHAnsi"/>
          <w:sz w:val="22"/>
          <w:szCs w:val="22"/>
        </w:rPr>
        <w:t>EBU</w:t>
      </w:r>
      <w:r w:rsidR="000B089F">
        <w:rPr>
          <w:rFonts w:asciiTheme="minorHAnsi" w:hAnsiTheme="minorHAnsi"/>
          <w:b/>
          <w:sz w:val="22"/>
          <w:szCs w:val="22"/>
        </w:rPr>
        <w:t xml:space="preserve"> </w:t>
      </w:r>
      <w:r w:rsidR="00A73C8B">
        <w:rPr>
          <w:rFonts w:asciiTheme="minorHAnsi" w:hAnsiTheme="minorHAnsi"/>
          <w:sz w:val="22"/>
          <w:szCs w:val="22"/>
        </w:rPr>
        <w:t>-</w:t>
      </w:r>
      <w:r w:rsidR="000B089F" w:rsidRPr="000B089F">
        <w:rPr>
          <w:rFonts w:asciiTheme="minorHAnsi" w:hAnsiTheme="minorHAnsi"/>
          <w:sz w:val="22"/>
          <w:szCs w:val="22"/>
        </w:rPr>
        <w:t xml:space="preserve"> dokumentaci odevzdat paní Andresové (Bkom-mobil-734  416  407, </w:t>
      </w:r>
      <w:hyperlink r:id="rId11" w:history="1">
        <w:r w:rsidR="000B089F" w:rsidRPr="000B089F">
          <w:rPr>
            <w:rStyle w:val="Hypertextovodkaz"/>
            <w:rFonts w:asciiTheme="minorHAnsi" w:hAnsiTheme="minorHAnsi"/>
            <w:sz w:val="22"/>
            <w:szCs w:val="22"/>
          </w:rPr>
          <w:t>andresova@bkom.cz</w:t>
        </w:r>
      </w:hyperlink>
      <w:r w:rsidR="000B089F" w:rsidRPr="000B089F">
        <w:rPr>
          <w:rFonts w:asciiTheme="minorHAnsi" w:hAnsiTheme="minorHAnsi"/>
          <w:sz w:val="22"/>
          <w:szCs w:val="22"/>
        </w:rPr>
        <w:t>)</w:t>
      </w:r>
    </w:p>
    <w:p w14:paraId="1D9ABC7A" w14:textId="2AE44517" w:rsidR="003804C9" w:rsidRPr="003804C9" w:rsidRDefault="003804C9" w:rsidP="004A71EE">
      <w:r w:rsidRPr="003804C9">
        <w:t xml:space="preserve">V případě kolizí s kabely SSZ, kontaktujte </w:t>
      </w:r>
      <w:r w:rsidR="000D5527">
        <w:t>p. Jandu</w:t>
      </w:r>
      <w:r w:rsidRPr="003804C9">
        <w:t>, tel.</w:t>
      </w:r>
      <w:r w:rsidR="000D5527">
        <w:t>739 476 235</w:t>
      </w:r>
      <w:r w:rsidRPr="003804C9">
        <w:t xml:space="preserve">, pro obnovu VDZ kontaktujte </w:t>
      </w:r>
      <w:r w:rsidR="00B73D26">
        <w:t>Ing</w:t>
      </w:r>
      <w:r w:rsidRPr="003804C9">
        <w:t>.</w:t>
      </w:r>
      <w:r w:rsidR="004A71EE">
        <w:t xml:space="preserve"> </w:t>
      </w:r>
      <w:r w:rsidR="00B73D26">
        <w:t>Vomelu</w:t>
      </w:r>
      <w:r w:rsidRPr="003804C9">
        <w:t>, tel.60</w:t>
      </w:r>
      <w:r w:rsidR="00B73D26">
        <w:t>5 138 973</w:t>
      </w:r>
      <w:r w:rsidRPr="003804C9">
        <w:t>.</w:t>
      </w:r>
    </w:p>
    <w:p w14:paraId="543D59EE" w14:textId="77777777" w:rsidR="003804C9" w:rsidRPr="003804C9" w:rsidRDefault="003804C9" w:rsidP="004A71EE">
      <w:pPr>
        <w:pStyle w:val="Zkladntext"/>
        <w:rPr>
          <w:rFonts w:asciiTheme="minorHAnsi" w:hAnsiTheme="minorHAnsi"/>
          <w:b/>
          <w:sz w:val="22"/>
          <w:szCs w:val="22"/>
          <w:u w:val="single"/>
        </w:rPr>
      </w:pPr>
      <w:r w:rsidRPr="003804C9">
        <w:rPr>
          <w:rFonts w:asciiTheme="minorHAnsi" w:hAnsiTheme="minorHAnsi"/>
          <w:b/>
          <w:sz w:val="22"/>
          <w:szCs w:val="22"/>
          <w:u w:val="single"/>
        </w:rPr>
        <w:t>Požadujeme:</w:t>
      </w:r>
    </w:p>
    <w:p w14:paraId="50AFCF7C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</w:p>
    <w:p w14:paraId="03B7A197" w14:textId="77777777" w:rsidR="0003147C" w:rsidRDefault="005B0E82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03147C">
        <w:rPr>
          <w:rFonts w:asciiTheme="minorHAnsi" w:hAnsiTheme="minorHAnsi"/>
          <w:sz w:val="22"/>
          <w:szCs w:val="22"/>
        </w:rPr>
        <w:t>požadavky budou sbírány během zimního období, následně budou příslušným technikem předány</w:t>
      </w:r>
    </w:p>
    <w:p w14:paraId="36BED3A8" w14:textId="77777777" w:rsidR="00E766FE" w:rsidRDefault="0003147C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5B0E82">
        <w:rPr>
          <w:rFonts w:asciiTheme="minorHAnsi" w:hAnsiTheme="minorHAnsi"/>
          <w:sz w:val="22"/>
          <w:szCs w:val="22"/>
        </w:rPr>
        <w:t>nejdříve budou realizované požadavky na dopravně významných komunikacích (DVK)</w:t>
      </w:r>
      <w:r w:rsidR="001D6066">
        <w:rPr>
          <w:rFonts w:asciiTheme="minorHAnsi" w:hAnsiTheme="minorHAnsi"/>
          <w:sz w:val="22"/>
          <w:szCs w:val="22"/>
        </w:rPr>
        <w:t xml:space="preserve"> </w:t>
      </w:r>
    </w:p>
    <w:p w14:paraId="51CA978A" w14:textId="77777777" w:rsidR="001D6066" w:rsidRDefault="001D6066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03147C">
        <w:rPr>
          <w:rFonts w:asciiTheme="minorHAnsi" w:hAnsiTheme="minorHAnsi"/>
          <w:sz w:val="22"/>
          <w:szCs w:val="22"/>
        </w:rPr>
        <w:t xml:space="preserve">na některé </w:t>
      </w:r>
      <w:r>
        <w:rPr>
          <w:rFonts w:asciiTheme="minorHAnsi" w:hAnsiTheme="minorHAnsi"/>
          <w:sz w:val="22"/>
          <w:szCs w:val="22"/>
        </w:rPr>
        <w:t xml:space="preserve">požadavky </w:t>
      </w:r>
      <w:r w:rsidR="0003147C">
        <w:rPr>
          <w:rFonts w:asciiTheme="minorHAnsi" w:hAnsiTheme="minorHAnsi"/>
          <w:sz w:val="22"/>
          <w:szCs w:val="22"/>
        </w:rPr>
        <w:t xml:space="preserve">bude požadavek na </w:t>
      </w:r>
      <w:r>
        <w:rPr>
          <w:rFonts w:asciiTheme="minorHAnsi" w:hAnsiTheme="minorHAnsi"/>
          <w:sz w:val="22"/>
          <w:szCs w:val="22"/>
        </w:rPr>
        <w:t>realizov</w:t>
      </w:r>
      <w:r w:rsidR="0003147C">
        <w:rPr>
          <w:rFonts w:asciiTheme="minorHAnsi" w:hAnsiTheme="minorHAnsi"/>
          <w:sz w:val="22"/>
          <w:szCs w:val="22"/>
        </w:rPr>
        <w:t>ání</w:t>
      </w:r>
      <w:r>
        <w:rPr>
          <w:rFonts w:asciiTheme="minorHAnsi" w:hAnsiTheme="minorHAnsi"/>
          <w:sz w:val="22"/>
          <w:szCs w:val="22"/>
        </w:rPr>
        <w:t xml:space="preserve"> o víkendu</w:t>
      </w:r>
      <w:r w:rsidR="00F10D1B">
        <w:rPr>
          <w:rFonts w:asciiTheme="minorHAnsi" w:hAnsiTheme="minorHAnsi"/>
          <w:sz w:val="22"/>
          <w:szCs w:val="22"/>
        </w:rPr>
        <w:t xml:space="preserve"> a současně co nejdříve</w:t>
      </w:r>
    </w:p>
    <w:p w14:paraId="64247C39" w14:textId="77777777" w:rsidR="003804C9" w:rsidRDefault="005B0E82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3804C9" w:rsidRPr="003804C9">
        <w:rPr>
          <w:rFonts w:asciiTheme="minorHAnsi" w:hAnsiTheme="minorHAnsi"/>
          <w:sz w:val="22"/>
          <w:szCs w:val="22"/>
        </w:rPr>
        <w:t>místa oprav budou řádně označena a pokládka AC</w:t>
      </w:r>
      <w:r w:rsidR="00545533">
        <w:rPr>
          <w:rFonts w:asciiTheme="minorHAnsi" w:hAnsiTheme="minorHAnsi"/>
          <w:sz w:val="22"/>
          <w:szCs w:val="22"/>
        </w:rPr>
        <w:t xml:space="preserve"> provést ve stejný den jak vybourání</w:t>
      </w:r>
    </w:p>
    <w:p w14:paraId="66BE708B" w14:textId="77777777" w:rsidR="00545533" w:rsidRPr="003804C9" w:rsidRDefault="00545533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D91D47">
        <w:rPr>
          <w:rFonts w:asciiTheme="minorHAnsi" w:hAnsiTheme="minorHAnsi"/>
          <w:sz w:val="22"/>
          <w:szCs w:val="22"/>
        </w:rPr>
        <w:t>p</w:t>
      </w:r>
      <w:r>
        <w:rPr>
          <w:rFonts w:asciiTheme="minorHAnsi" w:hAnsiTheme="minorHAnsi"/>
          <w:sz w:val="22"/>
          <w:szCs w:val="22"/>
        </w:rPr>
        <w:t>rovádět práce po polovinách vozovky, pokud to stávající organizace dopravy povolí</w:t>
      </w:r>
    </w:p>
    <w:p w14:paraId="32F07C88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>-v místech oprav udržovat pořádek, minimalizovat prašnost a omezení průjezdnosti vozovky</w:t>
      </w:r>
    </w:p>
    <w:p w14:paraId="4EE646CC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>-po dobu záruky odstranění případných závad na díle bez zbytečného odkladu</w:t>
      </w:r>
    </w:p>
    <w:p w14:paraId="7336CE55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 xml:space="preserve">-součástí přejímacího řízení dokončené stavby bude předání dokladů použitých materiálu, doklad o uložení odpadů, </w:t>
      </w:r>
      <w:r w:rsidR="00563522">
        <w:rPr>
          <w:rFonts w:asciiTheme="minorHAnsi" w:hAnsiTheme="minorHAnsi"/>
          <w:sz w:val="22"/>
          <w:szCs w:val="22"/>
        </w:rPr>
        <w:t xml:space="preserve">fotodokumentace průběhu oprav, </w:t>
      </w:r>
      <w:r w:rsidRPr="003804C9">
        <w:rPr>
          <w:rFonts w:asciiTheme="minorHAnsi" w:hAnsiTheme="minorHAnsi"/>
          <w:sz w:val="22"/>
          <w:szCs w:val="22"/>
        </w:rPr>
        <w:t>EBU</w:t>
      </w:r>
    </w:p>
    <w:p w14:paraId="189684FF" w14:textId="77777777" w:rsidR="005B0E82" w:rsidRPr="003804C9" w:rsidRDefault="003804C9" w:rsidP="005B0E82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>-</w:t>
      </w:r>
      <w:r w:rsidR="005B0E82" w:rsidRPr="005B0E82">
        <w:rPr>
          <w:rFonts w:asciiTheme="minorHAnsi" w:hAnsiTheme="minorHAnsi"/>
          <w:sz w:val="22"/>
          <w:szCs w:val="22"/>
        </w:rPr>
        <w:t xml:space="preserve"> </w:t>
      </w:r>
      <w:r w:rsidR="005B0E82" w:rsidRPr="003804C9">
        <w:rPr>
          <w:rFonts w:asciiTheme="minorHAnsi" w:hAnsiTheme="minorHAnsi"/>
          <w:sz w:val="22"/>
          <w:szCs w:val="22"/>
        </w:rPr>
        <w:t xml:space="preserve">zahájení </w:t>
      </w:r>
      <w:r w:rsidR="005B0E82">
        <w:rPr>
          <w:rFonts w:asciiTheme="minorHAnsi" w:hAnsiTheme="minorHAnsi"/>
          <w:sz w:val="22"/>
          <w:szCs w:val="22"/>
        </w:rPr>
        <w:t xml:space="preserve">stavebních </w:t>
      </w:r>
      <w:r w:rsidR="005B0E82" w:rsidRPr="003804C9">
        <w:rPr>
          <w:rFonts w:asciiTheme="minorHAnsi" w:hAnsiTheme="minorHAnsi"/>
          <w:sz w:val="22"/>
          <w:szCs w:val="22"/>
        </w:rPr>
        <w:t xml:space="preserve">prací </w:t>
      </w:r>
      <w:r w:rsidR="0003147C">
        <w:rPr>
          <w:rFonts w:asciiTheme="minorHAnsi" w:hAnsiTheme="minorHAnsi"/>
          <w:sz w:val="22"/>
          <w:szCs w:val="22"/>
        </w:rPr>
        <w:t>od 10. 03. 202</w:t>
      </w:r>
      <w:r w:rsidR="00E361F4">
        <w:rPr>
          <w:rFonts w:asciiTheme="minorHAnsi" w:hAnsiTheme="minorHAnsi"/>
          <w:sz w:val="22"/>
          <w:szCs w:val="22"/>
        </w:rPr>
        <w:t>2</w:t>
      </w:r>
    </w:p>
    <w:p w14:paraId="6178F6B0" w14:textId="77777777" w:rsidR="005B0E82" w:rsidRDefault="005B0E82" w:rsidP="005B0E82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-termín dokončení veškerých stavebních prací </w:t>
      </w:r>
      <w:r w:rsidRPr="0093434E">
        <w:rPr>
          <w:rFonts w:asciiTheme="minorHAnsi" w:hAnsiTheme="minorHAnsi"/>
          <w:sz w:val="22"/>
          <w:szCs w:val="22"/>
        </w:rPr>
        <w:t xml:space="preserve">do </w:t>
      </w:r>
      <w:r w:rsidR="0003147C">
        <w:rPr>
          <w:rFonts w:asciiTheme="minorHAnsi" w:hAnsiTheme="minorHAnsi"/>
          <w:sz w:val="22"/>
          <w:szCs w:val="22"/>
        </w:rPr>
        <w:t>20</w:t>
      </w:r>
      <w:r w:rsidRPr="0093434E">
        <w:rPr>
          <w:rFonts w:asciiTheme="minorHAnsi" w:hAnsiTheme="minorHAnsi"/>
          <w:sz w:val="22"/>
          <w:szCs w:val="22"/>
        </w:rPr>
        <w:t xml:space="preserve">. </w:t>
      </w:r>
      <w:r w:rsidR="0003147C">
        <w:rPr>
          <w:rFonts w:asciiTheme="minorHAnsi" w:hAnsiTheme="minorHAnsi"/>
          <w:sz w:val="22"/>
          <w:szCs w:val="22"/>
        </w:rPr>
        <w:t>06</w:t>
      </w:r>
      <w:r>
        <w:rPr>
          <w:rFonts w:asciiTheme="minorHAnsi" w:hAnsiTheme="minorHAnsi"/>
          <w:sz w:val="22"/>
          <w:szCs w:val="22"/>
        </w:rPr>
        <w:t>. 20</w:t>
      </w:r>
      <w:r w:rsidR="0003147C">
        <w:rPr>
          <w:rFonts w:asciiTheme="minorHAnsi" w:hAnsiTheme="minorHAnsi"/>
          <w:sz w:val="22"/>
          <w:szCs w:val="22"/>
        </w:rPr>
        <w:t>2</w:t>
      </w:r>
      <w:r w:rsidR="00E361F4">
        <w:rPr>
          <w:rFonts w:asciiTheme="minorHAnsi" w:hAnsiTheme="minorHAnsi"/>
          <w:sz w:val="22"/>
          <w:szCs w:val="22"/>
        </w:rPr>
        <w:t>2</w:t>
      </w:r>
    </w:p>
    <w:p w14:paraId="789CA5C9" w14:textId="77777777" w:rsidR="005B0E82" w:rsidRPr="003804C9" w:rsidRDefault="005B0E82" w:rsidP="005B0E82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-termín předání a převzetí díla včetně odevzdání dokladové části do </w:t>
      </w:r>
      <w:r w:rsidR="0003147C">
        <w:rPr>
          <w:rFonts w:asciiTheme="minorHAnsi" w:hAnsiTheme="minorHAnsi"/>
          <w:sz w:val="22"/>
          <w:szCs w:val="22"/>
        </w:rPr>
        <w:t>30</w:t>
      </w:r>
      <w:r>
        <w:rPr>
          <w:rFonts w:asciiTheme="minorHAnsi" w:hAnsiTheme="minorHAnsi"/>
          <w:sz w:val="22"/>
          <w:szCs w:val="22"/>
        </w:rPr>
        <w:t xml:space="preserve">. </w:t>
      </w:r>
      <w:r w:rsidR="00B73D26">
        <w:rPr>
          <w:rFonts w:asciiTheme="minorHAnsi" w:hAnsiTheme="minorHAnsi"/>
          <w:sz w:val="22"/>
          <w:szCs w:val="22"/>
        </w:rPr>
        <w:t>0</w:t>
      </w:r>
      <w:r w:rsidR="0003147C">
        <w:rPr>
          <w:rFonts w:asciiTheme="minorHAnsi" w:hAnsiTheme="minorHAnsi"/>
          <w:sz w:val="22"/>
          <w:szCs w:val="22"/>
        </w:rPr>
        <w:t>6</w:t>
      </w:r>
      <w:r>
        <w:rPr>
          <w:rFonts w:asciiTheme="minorHAnsi" w:hAnsiTheme="minorHAnsi"/>
          <w:sz w:val="22"/>
          <w:szCs w:val="22"/>
        </w:rPr>
        <w:t>. 20</w:t>
      </w:r>
      <w:r w:rsidR="00B73D26">
        <w:rPr>
          <w:rFonts w:asciiTheme="minorHAnsi" w:hAnsiTheme="minorHAnsi"/>
          <w:sz w:val="22"/>
          <w:szCs w:val="22"/>
        </w:rPr>
        <w:t>2</w:t>
      </w:r>
      <w:r w:rsidR="00E361F4">
        <w:rPr>
          <w:rFonts w:asciiTheme="minorHAnsi" w:hAnsiTheme="minorHAnsi"/>
          <w:sz w:val="22"/>
          <w:szCs w:val="22"/>
        </w:rPr>
        <w:t>2</w:t>
      </w:r>
    </w:p>
    <w:p w14:paraId="2C9106C8" w14:textId="77777777" w:rsidR="003804C9" w:rsidRDefault="003804C9" w:rsidP="005B0E82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 xml:space="preserve">-min. záruční dobu </w:t>
      </w:r>
      <w:r w:rsidRPr="00E53C48">
        <w:rPr>
          <w:rFonts w:asciiTheme="minorHAnsi" w:hAnsiTheme="minorHAnsi"/>
          <w:b/>
          <w:sz w:val="22"/>
          <w:szCs w:val="22"/>
        </w:rPr>
        <w:t>48</w:t>
      </w:r>
      <w:r w:rsidRPr="003804C9">
        <w:rPr>
          <w:rFonts w:asciiTheme="minorHAnsi" w:hAnsiTheme="minorHAnsi"/>
          <w:sz w:val="22"/>
          <w:szCs w:val="22"/>
        </w:rPr>
        <w:t xml:space="preserve"> měsíců</w:t>
      </w:r>
    </w:p>
    <w:p w14:paraId="52BDFCBF" w14:textId="77777777" w:rsidR="001B6215" w:rsidRPr="003804C9" w:rsidRDefault="003804C9" w:rsidP="001B6215">
      <w:pPr>
        <w:pStyle w:val="Zkladntext"/>
        <w:rPr>
          <w:rFonts w:asciiTheme="minorHAnsi" w:hAnsiTheme="minorHAnsi"/>
          <w:b/>
          <w:bCs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br/>
      </w:r>
      <w:r w:rsidR="001B6215" w:rsidRPr="003804C9">
        <w:rPr>
          <w:rFonts w:asciiTheme="minorHAnsi" w:hAnsiTheme="minorHAnsi"/>
          <w:b/>
          <w:bCs/>
          <w:sz w:val="22"/>
          <w:szCs w:val="22"/>
          <w:u w:val="single"/>
        </w:rPr>
        <w:t>2.Rozsah díla</w:t>
      </w:r>
      <w:r w:rsidR="001B6215" w:rsidRPr="003804C9">
        <w:rPr>
          <w:rFonts w:asciiTheme="minorHAnsi" w:hAnsiTheme="minorHAnsi"/>
          <w:b/>
          <w:bCs/>
          <w:sz w:val="22"/>
          <w:szCs w:val="22"/>
        </w:rPr>
        <w:t>:</w:t>
      </w:r>
    </w:p>
    <w:p w14:paraId="5D962046" w14:textId="77777777" w:rsidR="001B6215" w:rsidRPr="00D54DC7" w:rsidRDefault="001B6215" w:rsidP="001B6215">
      <w:pPr>
        <w:pStyle w:val="Zkladntext"/>
        <w:rPr>
          <w:rFonts w:asciiTheme="minorHAnsi" w:hAnsiTheme="minorHAnsi"/>
          <w:b/>
          <w:bCs/>
          <w:sz w:val="16"/>
          <w:szCs w:val="16"/>
        </w:rPr>
      </w:pPr>
    </w:p>
    <w:p w14:paraId="6361050E" w14:textId="77777777" w:rsidR="001B6215" w:rsidRDefault="001B6215" w:rsidP="001B6215">
      <w:pPr>
        <w:pStyle w:val="Zkladntex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Specifikace lokalizace výtluků (městské části): Brno – jih, Černovice, Chrlice, Slatina, Tuřany, Židenice  – dle dílčích objednávek</w:t>
      </w:r>
    </w:p>
    <w:p w14:paraId="1C0BCBF2" w14:textId="77777777" w:rsidR="001B6215" w:rsidRDefault="001B6215" w:rsidP="001B6215">
      <w:pPr>
        <w:pStyle w:val="Zkladntext"/>
        <w:rPr>
          <w:rFonts w:asciiTheme="minorHAnsi" w:hAnsiTheme="minorHAnsi"/>
          <w:bCs/>
          <w:sz w:val="22"/>
          <w:szCs w:val="22"/>
        </w:rPr>
      </w:pPr>
    </w:p>
    <w:p w14:paraId="0B9BBEEF" w14:textId="77777777" w:rsidR="001B6215" w:rsidRPr="003804C9" w:rsidRDefault="001B6215" w:rsidP="001B6215">
      <w:pPr>
        <w:pStyle w:val="Zkladntext"/>
        <w:rPr>
          <w:rFonts w:asciiTheme="minorHAnsi" w:hAnsiTheme="minorHAnsi"/>
          <w:bCs/>
          <w:sz w:val="22"/>
          <w:szCs w:val="22"/>
        </w:rPr>
      </w:pPr>
      <w:r w:rsidRPr="003804C9">
        <w:rPr>
          <w:rFonts w:asciiTheme="minorHAnsi" w:hAnsiTheme="minorHAnsi"/>
          <w:bCs/>
          <w:sz w:val="22"/>
          <w:szCs w:val="22"/>
        </w:rPr>
        <w:t xml:space="preserve">Stav a rozsah asfaltových výtluků a rozpadů je nutné po realizaci doložit </w:t>
      </w:r>
      <w:r>
        <w:rPr>
          <w:rFonts w:asciiTheme="minorHAnsi" w:hAnsiTheme="minorHAnsi"/>
          <w:bCs/>
          <w:sz w:val="22"/>
          <w:szCs w:val="22"/>
        </w:rPr>
        <w:t>výkazem prací dle realizovaných oprav.</w:t>
      </w:r>
    </w:p>
    <w:p w14:paraId="70F89D41" w14:textId="77777777" w:rsidR="001B6215" w:rsidRPr="00D54DC7" w:rsidRDefault="001B6215" w:rsidP="001B6215">
      <w:pPr>
        <w:pStyle w:val="Zkladntext"/>
        <w:rPr>
          <w:rFonts w:asciiTheme="minorHAnsi" w:hAnsiTheme="minorHAnsi"/>
          <w:sz w:val="16"/>
          <w:szCs w:val="16"/>
        </w:rPr>
      </w:pPr>
    </w:p>
    <w:p w14:paraId="0CB5BCEE" w14:textId="77777777" w:rsidR="001B6215" w:rsidRPr="00D54DC7" w:rsidRDefault="001B6215" w:rsidP="001B6215">
      <w:pPr>
        <w:pStyle w:val="Zkladntext"/>
        <w:rPr>
          <w:rFonts w:asciiTheme="minorHAnsi" w:hAnsiTheme="minorHAnsi" w:cstheme="minorHAnsi"/>
          <w:b/>
          <w:sz w:val="22"/>
          <w:szCs w:val="22"/>
        </w:rPr>
      </w:pPr>
      <w:r w:rsidRPr="00D54DC7">
        <w:rPr>
          <w:rFonts w:asciiTheme="minorHAnsi" w:hAnsiTheme="minorHAnsi" w:cstheme="minorHAnsi"/>
          <w:sz w:val="22"/>
          <w:szCs w:val="22"/>
        </w:rPr>
        <w:t>Objednatel nezajišťuje energii, zařízení staveniště, uzavírku ani dopravní značení.</w:t>
      </w:r>
    </w:p>
    <w:p w14:paraId="331DA2BF" w14:textId="77777777" w:rsidR="001B6215" w:rsidRDefault="001B6215" w:rsidP="001B6215">
      <w:r w:rsidRPr="00D54DC7">
        <w:rPr>
          <w:b/>
          <w:bCs/>
        </w:rPr>
        <w:t>Přílohy:</w:t>
      </w:r>
      <w:r>
        <w:t xml:space="preserve"> informativní seznam ulic</w:t>
      </w:r>
    </w:p>
    <w:p w14:paraId="12F93A47" w14:textId="77777777" w:rsidR="003804C9" w:rsidRDefault="003804C9" w:rsidP="001B6215">
      <w:pPr>
        <w:pStyle w:val="Zkladntext"/>
        <w:rPr>
          <w:sz w:val="24"/>
        </w:rPr>
      </w:pPr>
      <w:r>
        <w:rPr>
          <w:sz w:val="24"/>
        </w:rPr>
        <w:t xml:space="preserve">  </w:t>
      </w:r>
    </w:p>
    <w:p w14:paraId="7E3D74CE" w14:textId="7729FAEE" w:rsidR="0046103A" w:rsidRPr="0046103A" w:rsidRDefault="00202594" w:rsidP="004A71EE">
      <w:r>
        <w:t xml:space="preserve">V Brně </w:t>
      </w:r>
      <w:r w:rsidR="00E361F4">
        <w:t>2</w:t>
      </w:r>
      <w:r w:rsidR="001B6215">
        <w:t>1</w:t>
      </w:r>
      <w:r w:rsidR="0046103A" w:rsidRPr="0046103A">
        <w:t xml:space="preserve">. </w:t>
      </w:r>
      <w:r w:rsidR="00581FD4">
        <w:t>10</w:t>
      </w:r>
      <w:r>
        <w:t>. 20</w:t>
      </w:r>
      <w:r w:rsidR="00E361F4">
        <w:t>2</w:t>
      </w:r>
      <w:r w:rsidR="00581FD4">
        <w:t>2</w:t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  <w:t xml:space="preserve">Ing. </w:t>
      </w:r>
      <w:r w:rsidR="002B2C80">
        <w:t>Jana Rutová</w:t>
      </w:r>
    </w:p>
    <w:sectPr w:rsidR="0046103A" w:rsidRPr="0046103A" w:rsidSect="0000100E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74" w:right="1418" w:bottom="1418" w:left="1418" w:header="9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F5579" w14:textId="77777777" w:rsidR="0051444C" w:rsidRDefault="0051444C" w:rsidP="005827BD">
      <w:pPr>
        <w:spacing w:after="0" w:line="240" w:lineRule="auto"/>
      </w:pPr>
      <w:r>
        <w:separator/>
      </w:r>
    </w:p>
  </w:endnote>
  <w:endnote w:type="continuationSeparator" w:id="0">
    <w:p w14:paraId="7F64214C" w14:textId="77777777" w:rsidR="0051444C" w:rsidRDefault="0051444C" w:rsidP="00582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57316" w14:textId="77777777" w:rsidR="00CC0D02" w:rsidRPr="009936CD" w:rsidRDefault="009936CD" w:rsidP="009936CD">
    <w:pPr>
      <w:pStyle w:val="Bezmezer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1E10657B" wp14:editId="7611E657">
          <wp:simplePos x="0" y="0"/>
          <wp:positionH relativeFrom="page">
            <wp:posOffset>900430</wp:posOffset>
          </wp:positionH>
          <wp:positionV relativeFrom="page">
            <wp:posOffset>9973310</wp:posOffset>
          </wp:positionV>
          <wp:extent cx="5760000" cy="345600"/>
          <wp:effectExtent l="0" t="0" r="0" b="0"/>
          <wp:wrapNone/>
          <wp:docPr id="1" name="Obrázek 1" descr="D:\!!! Work\Reev\2015-01 Brnenske komunikace sablony\Podklady\Bkom paticka adresa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!!! Work\Reev\2015-01 Brnenske komunikace sablony\Podklady\Bkom paticka adresa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34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9AE86" w14:textId="77777777" w:rsidR="004A71EE" w:rsidRPr="007A75A2" w:rsidRDefault="004A71EE" w:rsidP="004A71EE">
    <w:pPr>
      <w:pStyle w:val="Bezmezer"/>
    </w:pPr>
    <w:r>
      <w:rPr>
        <w:noProof/>
        <w:lang w:eastAsia="cs-CZ"/>
      </w:rPr>
      <w:drawing>
        <wp:anchor distT="0" distB="0" distL="114300" distR="114300" simplePos="0" relativeHeight="251662336" behindDoc="1" locked="0" layoutInCell="1" allowOverlap="1" wp14:anchorId="549F570D" wp14:editId="7FDB6469">
          <wp:simplePos x="0" y="0"/>
          <wp:positionH relativeFrom="page">
            <wp:posOffset>900430</wp:posOffset>
          </wp:positionH>
          <wp:positionV relativeFrom="page">
            <wp:posOffset>9973310</wp:posOffset>
          </wp:positionV>
          <wp:extent cx="5760085" cy="342265"/>
          <wp:effectExtent l="0" t="0" r="0" b="635"/>
          <wp:wrapNone/>
          <wp:docPr id="3" name="Obrázek 3" descr="C:\Users\Chode\AppData\Local\Microsoft\Windows\INetCache\Content.Word\Bkom paticka adresa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C:\Users\Chode\AppData\Local\Microsoft\Windows\INetCache\Content.Word\Bkom paticka adresa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342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D9110B" w14:textId="77777777" w:rsidR="00B94FAB" w:rsidRPr="009936CD" w:rsidRDefault="00B94FAB" w:rsidP="009936CD">
    <w:pPr>
      <w:pStyle w:val="Bezmez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6F9D3" w14:textId="77777777" w:rsidR="0051444C" w:rsidRDefault="0051444C" w:rsidP="005827BD">
      <w:pPr>
        <w:spacing w:after="0" w:line="240" w:lineRule="auto"/>
      </w:pPr>
      <w:r>
        <w:separator/>
      </w:r>
    </w:p>
  </w:footnote>
  <w:footnote w:type="continuationSeparator" w:id="0">
    <w:p w14:paraId="4365712D" w14:textId="77777777" w:rsidR="0051444C" w:rsidRDefault="0051444C" w:rsidP="00582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21EA0" w14:textId="77777777" w:rsidR="00BB354A" w:rsidRDefault="00E35B83" w:rsidP="00E35B83">
    <w:pPr>
      <w:tabs>
        <w:tab w:val="right" w:pos="8222"/>
      </w:tabs>
      <w:spacing w:before="160" w:after="0" w:line="240" w:lineRule="exact"/>
      <w:jc w:val="right"/>
      <w:rPr>
        <w:sz w:val="16"/>
        <w:szCs w:val="16"/>
      </w:rPr>
    </w:pPr>
    <w:r w:rsidRPr="00F03B1B">
      <w:rPr>
        <w:sz w:val="16"/>
        <w:szCs w:val="16"/>
      </w:rPr>
      <w:t xml:space="preserve"> </w:t>
    </w:r>
    <w:r w:rsidR="00BB354A" w:rsidRPr="00F03B1B">
      <w:rPr>
        <w:sz w:val="16"/>
        <w:szCs w:val="16"/>
      </w:rPr>
      <w:t xml:space="preserve">(strana </w:t>
    </w:r>
    <w:r w:rsidR="00BB354A" w:rsidRPr="00F03B1B">
      <w:rPr>
        <w:sz w:val="16"/>
        <w:szCs w:val="16"/>
      </w:rPr>
      <w:fldChar w:fldCharType="begin"/>
    </w:r>
    <w:r w:rsidR="00BB354A" w:rsidRPr="00F03B1B">
      <w:rPr>
        <w:sz w:val="16"/>
        <w:szCs w:val="16"/>
      </w:rPr>
      <w:instrText>PAGE  \* Arabic  \* MERGEFORMAT</w:instrText>
    </w:r>
    <w:r w:rsidR="00BB354A" w:rsidRPr="00F03B1B">
      <w:rPr>
        <w:sz w:val="16"/>
        <w:szCs w:val="16"/>
      </w:rPr>
      <w:fldChar w:fldCharType="separate"/>
    </w:r>
    <w:r w:rsidR="003D476E">
      <w:rPr>
        <w:noProof/>
        <w:sz w:val="16"/>
        <w:szCs w:val="16"/>
      </w:rPr>
      <w:t>2</w:t>
    </w:r>
    <w:r w:rsidR="00BB354A" w:rsidRPr="00F03B1B">
      <w:rPr>
        <w:sz w:val="16"/>
        <w:szCs w:val="16"/>
      </w:rPr>
      <w:fldChar w:fldCharType="end"/>
    </w:r>
    <w:r w:rsidR="00BB354A" w:rsidRPr="00F03B1B">
      <w:rPr>
        <w:sz w:val="16"/>
        <w:szCs w:val="16"/>
      </w:rPr>
      <w:t xml:space="preserve"> / </w:t>
    </w:r>
    <w:r w:rsidR="00804A44" w:rsidRPr="00F03B1B">
      <w:rPr>
        <w:sz w:val="16"/>
        <w:szCs w:val="16"/>
      </w:rPr>
      <w:fldChar w:fldCharType="begin"/>
    </w:r>
    <w:r w:rsidR="00804A44" w:rsidRPr="00F03B1B">
      <w:rPr>
        <w:sz w:val="16"/>
        <w:szCs w:val="16"/>
      </w:rPr>
      <w:instrText>NUMPAGES  \* Arabic  \* MERGEFORMAT</w:instrText>
    </w:r>
    <w:r w:rsidR="00804A44" w:rsidRPr="00F03B1B">
      <w:rPr>
        <w:sz w:val="16"/>
        <w:szCs w:val="16"/>
      </w:rPr>
      <w:fldChar w:fldCharType="separate"/>
    </w:r>
    <w:r w:rsidR="00E361F4">
      <w:rPr>
        <w:noProof/>
        <w:sz w:val="16"/>
        <w:szCs w:val="16"/>
      </w:rPr>
      <w:t>1</w:t>
    </w:r>
    <w:r w:rsidR="00804A44" w:rsidRPr="00F03B1B">
      <w:rPr>
        <w:noProof/>
        <w:sz w:val="16"/>
        <w:szCs w:val="16"/>
      </w:rPr>
      <w:fldChar w:fldCharType="end"/>
    </w:r>
    <w:r w:rsidR="00BB354A" w:rsidRPr="00F03B1B">
      <w:rPr>
        <w:sz w:val="16"/>
        <w:szCs w:val="16"/>
      </w:rPr>
      <w:t>)</w:t>
    </w:r>
  </w:p>
  <w:p w14:paraId="5AED9207" w14:textId="77777777" w:rsidR="005827BD" w:rsidRPr="00F03B1B" w:rsidRDefault="005827BD" w:rsidP="00F03B1B">
    <w:pPr>
      <w:tabs>
        <w:tab w:val="right" w:pos="8222"/>
      </w:tabs>
      <w:spacing w:before="160" w:after="280" w:line="240" w:lineRule="exact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B1AAE" w14:textId="77777777" w:rsidR="00B94FAB" w:rsidRPr="0079240A" w:rsidRDefault="00B94FAB" w:rsidP="00B94FAB">
    <w:pPr>
      <w:tabs>
        <w:tab w:val="right" w:pos="8222"/>
      </w:tabs>
      <w:spacing w:before="0" w:after="0"/>
      <w:jc w:val="right"/>
    </w:pPr>
  </w:p>
  <w:p w14:paraId="7FFB3589" w14:textId="77777777" w:rsidR="00B94FAB" w:rsidRPr="000E1237" w:rsidRDefault="00B94FAB" w:rsidP="00B94FAB">
    <w:pPr>
      <w:tabs>
        <w:tab w:val="right" w:pos="8222"/>
      </w:tabs>
      <w:spacing w:before="0" w:after="0" w:line="240" w:lineRule="exact"/>
      <w:jc w:val="right"/>
    </w:pPr>
  </w:p>
  <w:p w14:paraId="6341CF0A" w14:textId="77777777" w:rsidR="00B94FAB" w:rsidRDefault="00B94FAB" w:rsidP="00B94FA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6192" behindDoc="0" locked="0" layoutInCell="1" allowOverlap="1" wp14:anchorId="27BE7C76" wp14:editId="51B98139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56445"/>
    <w:multiLevelType w:val="multilevel"/>
    <w:tmpl w:val="2910D9E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5467396"/>
    <w:multiLevelType w:val="hybridMultilevel"/>
    <w:tmpl w:val="4B2A0DEA"/>
    <w:lvl w:ilvl="0" w:tplc="09D47BD8">
      <w:start w:val="1"/>
      <w:numFmt w:val="lowerLetter"/>
      <w:pStyle w:val="Nadpis7"/>
      <w:lvlText w:val="%1)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num w:numId="1" w16cid:durableId="760176890">
    <w:abstractNumId w:val="0"/>
  </w:num>
  <w:num w:numId="2" w16cid:durableId="2130195776">
    <w:abstractNumId w:val="0"/>
  </w:num>
  <w:num w:numId="3" w16cid:durableId="1933464083">
    <w:abstractNumId w:val="0"/>
  </w:num>
  <w:num w:numId="4" w16cid:durableId="1814132449">
    <w:abstractNumId w:val="0"/>
  </w:num>
  <w:num w:numId="5" w16cid:durableId="1409232163">
    <w:abstractNumId w:val="1"/>
  </w:num>
  <w:num w:numId="6" w16cid:durableId="659623917">
    <w:abstractNumId w:val="1"/>
  </w:num>
  <w:num w:numId="7" w16cid:durableId="1688678550">
    <w:abstractNumId w:val="1"/>
  </w:num>
  <w:num w:numId="8" w16cid:durableId="421221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E6C"/>
    <w:rsid w:val="00000266"/>
    <w:rsid w:val="0000100E"/>
    <w:rsid w:val="000010DC"/>
    <w:rsid w:val="0003147C"/>
    <w:rsid w:val="00031BB7"/>
    <w:rsid w:val="00037A10"/>
    <w:rsid w:val="00037A92"/>
    <w:rsid w:val="00041878"/>
    <w:rsid w:val="00050C0A"/>
    <w:rsid w:val="00056470"/>
    <w:rsid w:val="00057AA1"/>
    <w:rsid w:val="00057AF7"/>
    <w:rsid w:val="000633E3"/>
    <w:rsid w:val="00080AC5"/>
    <w:rsid w:val="00092919"/>
    <w:rsid w:val="00094601"/>
    <w:rsid w:val="000A50F9"/>
    <w:rsid w:val="000B089F"/>
    <w:rsid w:val="000B24F1"/>
    <w:rsid w:val="000C76B0"/>
    <w:rsid w:val="000D5527"/>
    <w:rsid w:val="000E1237"/>
    <w:rsid w:val="000F56AD"/>
    <w:rsid w:val="00102F05"/>
    <w:rsid w:val="00105DD6"/>
    <w:rsid w:val="0010680F"/>
    <w:rsid w:val="001161E6"/>
    <w:rsid w:val="001438FF"/>
    <w:rsid w:val="00157C13"/>
    <w:rsid w:val="00162E0E"/>
    <w:rsid w:val="001723B2"/>
    <w:rsid w:val="001750B8"/>
    <w:rsid w:val="00176CE2"/>
    <w:rsid w:val="00187A6B"/>
    <w:rsid w:val="00197630"/>
    <w:rsid w:val="001B125A"/>
    <w:rsid w:val="001B6215"/>
    <w:rsid w:val="001C237E"/>
    <w:rsid w:val="001D6066"/>
    <w:rsid w:val="001F4AE7"/>
    <w:rsid w:val="001F6072"/>
    <w:rsid w:val="00202594"/>
    <w:rsid w:val="00207AF3"/>
    <w:rsid w:val="00207C79"/>
    <w:rsid w:val="002154AF"/>
    <w:rsid w:val="00224B86"/>
    <w:rsid w:val="00224E8F"/>
    <w:rsid w:val="00243F1D"/>
    <w:rsid w:val="00267128"/>
    <w:rsid w:val="00282110"/>
    <w:rsid w:val="00286CA0"/>
    <w:rsid w:val="00291F9C"/>
    <w:rsid w:val="002A3AD2"/>
    <w:rsid w:val="002B2C80"/>
    <w:rsid w:val="002B4E9B"/>
    <w:rsid w:val="002C493C"/>
    <w:rsid w:val="002D1EA2"/>
    <w:rsid w:val="002D607B"/>
    <w:rsid w:val="002E50D4"/>
    <w:rsid w:val="002F4635"/>
    <w:rsid w:val="00302A70"/>
    <w:rsid w:val="00311D39"/>
    <w:rsid w:val="003136A7"/>
    <w:rsid w:val="00322F19"/>
    <w:rsid w:val="00323C11"/>
    <w:rsid w:val="00335B21"/>
    <w:rsid w:val="003712DF"/>
    <w:rsid w:val="00373766"/>
    <w:rsid w:val="003804C9"/>
    <w:rsid w:val="00394C4F"/>
    <w:rsid w:val="003B2066"/>
    <w:rsid w:val="003B2A26"/>
    <w:rsid w:val="003B5384"/>
    <w:rsid w:val="003D2292"/>
    <w:rsid w:val="003D476E"/>
    <w:rsid w:val="003E0D37"/>
    <w:rsid w:val="003F4672"/>
    <w:rsid w:val="00402736"/>
    <w:rsid w:val="00403B8E"/>
    <w:rsid w:val="00405B84"/>
    <w:rsid w:val="0040759E"/>
    <w:rsid w:val="00411BDA"/>
    <w:rsid w:val="00414251"/>
    <w:rsid w:val="0041692B"/>
    <w:rsid w:val="00420BEA"/>
    <w:rsid w:val="0042750E"/>
    <w:rsid w:val="00432A7B"/>
    <w:rsid w:val="0046103A"/>
    <w:rsid w:val="004755A4"/>
    <w:rsid w:val="00477842"/>
    <w:rsid w:val="00491676"/>
    <w:rsid w:val="00491D9E"/>
    <w:rsid w:val="004940FD"/>
    <w:rsid w:val="0049516F"/>
    <w:rsid w:val="00497ED9"/>
    <w:rsid w:val="004A71EE"/>
    <w:rsid w:val="004C06FE"/>
    <w:rsid w:val="004C445C"/>
    <w:rsid w:val="004C74E1"/>
    <w:rsid w:val="004D558F"/>
    <w:rsid w:val="004E10D9"/>
    <w:rsid w:val="004E19E1"/>
    <w:rsid w:val="004E4494"/>
    <w:rsid w:val="004E4B25"/>
    <w:rsid w:val="004E7E9F"/>
    <w:rsid w:val="004F1BC5"/>
    <w:rsid w:val="004F4C09"/>
    <w:rsid w:val="0051444C"/>
    <w:rsid w:val="00516347"/>
    <w:rsid w:val="005246FC"/>
    <w:rsid w:val="00535470"/>
    <w:rsid w:val="00545533"/>
    <w:rsid w:val="00545A8A"/>
    <w:rsid w:val="0055522A"/>
    <w:rsid w:val="00555A97"/>
    <w:rsid w:val="00563522"/>
    <w:rsid w:val="00566FD6"/>
    <w:rsid w:val="00572864"/>
    <w:rsid w:val="00581FD4"/>
    <w:rsid w:val="005827BD"/>
    <w:rsid w:val="00592824"/>
    <w:rsid w:val="00594533"/>
    <w:rsid w:val="00594C4D"/>
    <w:rsid w:val="0059553D"/>
    <w:rsid w:val="005A121B"/>
    <w:rsid w:val="005B0E82"/>
    <w:rsid w:val="005B6392"/>
    <w:rsid w:val="005C2E0A"/>
    <w:rsid w:val="005C5388"/>
    <w:rsid w:val="005C5657"/>
    <w:rsid w:val="005E271C"/>
    <w:rsid w:val="005E548C"/>
    <w:rsid w:val="005F325A"/>
    <w:rsid w:val="00610A80"/>
    <w:rsid w:val="00611E67"/>
    <w:rsid w:val="00613782"/>
    <w:rsid w:val="006167C4"/>
    <w:rsid w:val="006254DD"/>
    <w:rsid w:val="00635B64"/>
    <w:rsid w:val="0064094C"/>
    <w:rsid w:val="0065134D"/>
    <w:rsid w:val="00653D7C"/>
    <w:rsid w:val="00671FB7"/>
    <w:rsid w:val="00674FB0"/>
    <w:rsid w:val="006811D3"/>
    <w:rsid w:val="00682B8A"/>
    <w:rsid w:val="0068396B"/>
    <w:rsid w:val="00687065"/>
    <w:rsid w:val="00687FE6"/>
    <w:rsid w:val="00696E84"/>
    <w:rsid w:val="006A1852"/>
    <w:rsid w:val="006A4B72"/>
    <w:rsid w:val="006B2C3F"/>
    <w:rsid w:val="006D3BCB"/>
    <w:rsid w:val="006D5C1E"/>
    <w:rsid w:val="006D64C3"/>
    <w:rsid w:val="006E00CF"/>
    <w:rsid w:val="006E3059"/>
    <w:rsid w:val="006E5024"/>
    <w:rsid w:val="00710286"/>
    <w:rsid w:val="007152EF"/>
    <w:rsid w:val="00722728"/>
    <w:rsid w:val="007325B6"/>
    <w:rsid w:val="00736362"/>
    <w:rsid w:val="00762ADB"/>
    <w:rsid w:val="0076457A"/>
    <w:rsid w:val="00771D6A"/>
    <w:rsid w:val="00772EB9"/>
    <w:rsid w:val="00777D56"/>
    <w:rsid w:val="0079240A"/>
    <w:rsid w:val="007A529C"/>
    <w:rsid w:val="007A7AA3"/>
    <w:rsid w:val="007B79E6"/>
    <w:rsid w:val="007D1989"/>
    <w:rsid w:val="007E0B18"/>
    <w:rsid w:val="007E3748"/>
    <w:rsid w:val="007E4D69"/>
    <w:rsid w:val="007E606D"/>
    <w:rsid w:val="00804A44"/>
    <w:rsid w:val="008134E2"/>
    <w:rsid w:val="00842E53"/>
    <w:rsid w:val="00857D7D"/>
    <w:rsid w:val="00866069"/>
    <w:rsid w:val="00867E3E"/>
    <w:rsid w:val="00876041"/>
    <w:rsid w:val="008773DF"/>
    <w:rsid w:val="00882E21"/>
    <w:rsid w:val="008830DA"/>
    <w:rsid w:val="0089186F"/>
    <w:rsid w:val="008B0C41"/>
    <w:rsid w:val="008B4443"/>
    <w:rsid w:val="008B46AD"/>
    <w:rsid w:val="008B4D9B"/>
    <w:rsid w:val="008B7E40"/>
    <w:rsid w:val="008C299E"/>
    <w:rsid w:val="008D0E80"/>
    <w:rsid w:val="008D2879"/>
    <w:rsid w:val="008D2F6F"/>
    <w:rsid w:val="008F1F47"/>
    <w:rsid w:val="008F553B"/>
    <w:rsid w:val="008F5C31"/>
    <w:rsid w:val="009150DA"/>
    <w:rsid w:val="00915C77"/>
    <w:rsid w:val="00916803"/>
    <w:rsid w:val="00920B8A"/>
    <w:rsid w:val="0093434E"/>
    <w:rsid w:val="00942813"/>
    <w:rsid w:val="00960485"/>
    <w:rsid w:val="00966A99"/>
    <w:rsid w:val="009843C1"/>
    <w:rsid w:val="00984C51"/>
    <w:rsid w:val="00992033"/>
    <w:rsid w:val="009936CD"/>
    <w:rsid w:val="00995291"/>
    <w:rsid w:val="00995950"/>
    <w:rsid w:val="009A0A0C"/>
    <w:rsid w:val="009C2D73"/>
    <w:rsid w:val="009D07CD"/>
    <w:rsid w:val="009D4ABA"/>
    <w:rsid w:val="009D4F19"/>
    <w:rsid w:val="009E2DC0"/>
    <w:rsid w:val="009F5B3F"/>
    <w:rsid w:val="009F6620"/>
    <w:rsid w:val="00A011E4"/>
    <w:rsid w:val="00A03DD7"/>
    <w:rsid w:val="00A062DA"/>
    <w:rsid w:val="00A06B3F"/>
    <w:rsid w:val="00A077E8"/>
    <w:rsid w:val="00A11A4C"/>
    <w:rsid w:val="00A235E9"/>
    <w:rsid w:val="00A26689"/>
    <w:rsid w:val="00A42CD3"/>
    <w:rsid w:val="00A4744E"/>
    <w:rsid w:val="00A65B93"/>
    <w:rsid w:val="00A73C8B"/>
    <w:rsid w:val="00A763B0"/>
    <w:rsid w:val="00A92749"/>
    <w:rsid w:val="00AA3BE9"/>
    <w:rsid w:val="00AA5A19"/>
    <w:rsid w:val="00AA5AB3"/>
    <w:rsid w:val="00AB722C"/>
    <w:rsid w:val="00AC1610"/>
    <w:rsid w:val="00AD7BA8"/>
    <w:rsid w:val="00AE2CF2"/>
    <w:rsid w:val="00AE5816"/>
    <w:rsid w:val="00AF31A6"/>
    <w:rsid w:val="00AF72A2"/>
    <w:rsid w:val="00B131DB"/>
    <w:rsid w:val="00B30858"/>
    <w:rsid w:val="00B34C4B"/>
    <w:rsid w:val="00B404B8"/>
    <w:rsid w:val="00B4794C"/>
    <w:rsid w:val="00B5099A"/>
    <w:rsid w:val="00B50AA4"/>
    <w:rsid w:val="00B53C2E"/>
    <w:rsid w:val="00B57EA8"/>
    <w:rsid w:val="00B607CC"/>
    <w:rsid w:val="00B62B27"/>
    <w:rsid w:val="00B65CBE"/>
    <w:rsid w:val="00B73D26"/>
    <w:rsid w:val="00B81CC4"/>
    <w:rsid w:val="00B90994"/>
    <w:rsid w:val="00B90A40"/>
    <w:rsid w:val="00B94FAB"/>
    <w:rsid w:val="00BA238C"/>
    <w:rsid w:val="00BA484E"/>
    <w:rsid w:val="00BB354A"/>
    <w:rsid w:val="00BC396A"/>
    <w:rsid w:val="00BC4528"/>
    <w:rsid w:val="00BC643A"/>
    <w:rsid w:val="00BD64E2"/>
    <w:rsid w:val="00BE6A31"/>
    <w:rsid w:val="00BE6B9F"/>
    <w:rsid w:val="00BF6D89"/>
    <w:rsid w:val="00C1242C"/>
    <w:rsid w:val="00C15324"/>
    <w:rsid w:val="00C15A7B"/>
    <w:rsid w:val="00C241F3"/>
    <w:rsid w:val="00C245D4"/>
    <w:rsid w:val="00C26D53"/>
    <w:rsid w:val="00C41830"/>
    <w:rsid w:val="00C44304"/>
    <w:rsid w:val="00C52CDB"/>
    <w:rsid w:val="00C55526"/>
    <w:rsid w:val="00C819CE"/>
    <w:rsid w:val="00C92C6B"/>
    <w:rsid w:val="00CA37D7"/>
    <w:rsid w:val="00CC0795"/>
    <w:rsid w:val="00CC0D02"/>
    <w:rsid w:val="00CC1D40"/>
    <w:rsid w:val="00CC2A21"/>
    <w:rsid w:val="00CC4620"/>
    <w:rsid w:val="00CC6BB8"/>
    <w:rsid w:val="00CC7896"/>
    <w:rsid w:val="00CD213F"/>
    <w:rsid w:val="00CE05B5"/>
    <w:rsid w:val="00D25E01"/>
    <w:rsid w:val="00D3070C"/>
    <w:rsid w:val="00D349DB"/>
    <w:rsid w:val="00D36A01"/>
    <w:rsid w:val="00D44C82"/>
    <w:rsid w:val="00D54889"/>
    <w:rsid w:val="00D565BF"/>
    <w:rsid w:val="00D57F0E"/>
    <w:rsid w:val="00D63CCE"/>
    <w:rsid w:val="00D74F43"/>
    <w:rsid w:val="00D83141"/>
    <w:rsid w:val="00D86204"/>
    <w:rsid w:val="00D904F7"/>
    <w:rsid w:val="00D91D47"/>
    <w:rsid w:val="00D93A7F"/>
    <w:rsid w:val="00D97402"/>
    <w:rsid w:val="00DA0BE4"/>
    <w:rsid w:val="00DB593F"/>
    <w:rsid w:val="00DC120F"/>
    <w:rsid w:val="00DC2D08"/>
    <w:rsid w:val="00DC38C2"/>
    <w:rsid w:val="00DC6DB5"/>
    <w:rsid w:val="00DD1142"/>
    <w:rsid w:val="00DD6C15"/>
    <w:rsid w:val="00DE0BA2"/>
    <w:rsid w:val="00DE2B8C"/>
    <w:rsid w:val="00E07A8F"/>
    <w:rsid w:val="00E11A17"/>
    <w:rsid w:val="00E12602"/>
    <w:rsid w:val="00E134BF"/>
    <w:rsid w:val="00E16B6A"/>
    <w:rsid w:val="00E17B1F"/>
    <w:rsid w:val="00E356AD"/>
    <w:rsid w:val="00E35B83"/>
    <w:rsid w:val="00E361F4"/>
    <w:rsid w:val="00E3733D"/>
    <w:rsid w:val="00E50A0A"/>
    <w:rsid w:val="00E53C48"/>
    <w:rsid w:val="00E6099C"/>
    <w:rsid w:val="00E6379A"/>
    <w:rsid w:val="00E766FE"/>
    <w:rsid w:val="00E76A4C"/>
    <w:rsid w:val="00E7772D"/>
    <w:rsid w:val="00E87559"/>
    <w:rsid w:val="00E92E61"/>
    <w:rsid w:val="00E936EE"/>
    <w:rsid w:val="00EA53D2"/>
    <w:rsid w:val="00EA61DA"/>
    <w:rsid w:val="00EB0A75"/>
    <w:rsid w:val="00EB4085"/>
    <w:rsid w:val="00EB67DF"/>
    <w:rsid w:val="00EC08F7"/>
    <w:rsid w:val="00EC266E"/>
    <w:rsid w:val="00EC6806"/>
    <w:rsid w:val="00ED76B2"/>
    <w:rsid w:val="00EE5BAB"/>
    <w:rsid w:val="00EE7006"/>
    <w:rsid w:val="00EF12F7"/>
    <w:rsid w:val="00EF4C76"/>
    <w:rsid w:val="00EF5609"/>
    <w:rsid w:val="00EF6A40"/>
    <w:rsid w:val="00F01E6C"/>
    <w:rsid w:val="00F03B1B"/>
    <w:rsid w:val="00F06BDE"/>
    <w:rsid w:val="00F10D1B"/>
    <w:rsid w:val="00F13342"/>
    <w:rsid w:val="00F2070E"/>
    <w:rsid w:val="00F21B28"/>
    <w:rsid w:val="00F22D8F"/>
    <w:rsid w:val="00F254A4"/>
    <w:rsid w:val="00F26882"/>
    <w:rsid w:val="00F371BE"/>
    <w:rsid w:val="00F445C5"/>
    <w:rsid w:val="00F450E2"/>
    <w:rsid w:val="00F52CDD"/>
    <w:rsid w:val="00F53BE5"/>
    <w:rsid w:val="00F678DD"/>
    <w:rsid w:val="00F704FC"/>
    <w:rsid w:val="00F80206"/>
    <w:rsid w:val="00F83ED4"/>
    <w:rsid w:val="00F930FE"/>
    <w:rsid w:val="00FA35D1"/>
    <w:rsid w:val="00FA77CE"/>
    <w:rsid w:val="00FA7A3D"/>
    <w:rsid w:val="00FC4B09"/>
    <w:rsid w:val="00FC603C"/>
    <w:rsid w:val="00FD6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170CD88"/>
  <w15:docId w15:val="{B2AFDABD-84C4-4963-A6E8-C86860473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593F"/>
    <w:pPr>
      <w:tabs>
        <w:tab w:val="left" w:pos="680"/>
        <w:tab w:val="left" w:pos="1474"/>
        <w:tab w:val="left" w:pos="2268"/>
      </w:tabs>
      <w:spacing w:before="240" w:after="240" w:line="320" w:lineRule="exact"/>
      <w:jc w:val="both"/>
    </w:pPr>
  </w:style>
  <w:style w:type="paragraph" w:styleId="Nadpis1">
    <w:name w:val="heading 1"/>
    <w:basedOn w:val="Odstavecseseznamem"/>
    <w:next w:val="Nadpis2"/>
    <w:link w:val="Nadpis1Char"/>
    <w:uiPriority w:val="9"/>
    <w:qFormat/>
    <w:rsid w:val="00D83141"/>
    <w:pPr>
      <w:numPr>
        <w:numId w:val="1"/>
      </w:numPr>
      <w:spacing w:after="0"/>
      <w:ind w:left="680" w:hanging="680"/>
      <w:contextualSpacing w:val="0"/>
      <w:jc w:val="left"/>
      <w:outlineLvl w:val="0"/>
    </w:pPr>
    <w:rPr>
      <w:b/>
      <w:sz w:val="28"/>
    </w:rPr>
  </w:style>
  <w:style w:type="paragraph" w:styleId="Nadpis2">
    <w:name w:val="heading 2"/>
    <w:basedOn w:val="Odstavecseseznamem"/>
    <w:link w:val="Nadpis2Char"/>
    <w:uiPriority w:val="9"/>
    <w:qFormat/>
    <w:rsid w:val="00D83141"/>
    <w:pPr>
      <w:numPr>
        <w:ilvl w:val="1"/>
        <w:numId w:val="1"/>
      </w:numPr>
      <w:spacing w:before="0" w:after="0"/>
      <w:ind w:left="2154" w:hanging="1474"/>
      <w:jc w:val="left"/>
      <w:outlineLvl w:val="1"/>
    </w:pPr>
  </w:style>
  <w:style w:type="paragraph" w:styleId="Nadpis3">
    <w:name w:val="heading 3"/>
    <w:basedOn w:val="Odstavecseseznamem"/>
    <w:link w:val="Nadpis3Char"/>
    <w:uiPriority w:val="9"/>
    <w:qFormat/>
    <w:rsid w:val="00D83141"/>
    <w:pPr>
      <w:numPr>
        <w:ilvl w:val="2"/>
        <w:numId w:val="1"/>
      </w:numPr>
      <w:spacing w:before="0" w:after="0"/>
      <w:ind w:left="2154" w:hanging="1474"/>
      <w:jc w:val="left"/>
      <w:outlineLvl w:val="2"/>
    </w:pPr>
    <w:rPr>
      <w:i/>
    </w:rPr>
  </w:style>
  <w:style w:type="paragraph" w:styleId="Nadpis4">
    <w:name w:val="heading 4"/>
    <w:basedOn w:val="Odstavecseseznamem"/>
    <w:next w:val="Normln"/>
    <w:link w:val="Nadpis4Char"/>
    <w:uiPriority w:val="9"/>
    <w:qFormat/>
    <w:rsid w:val="00D83141"/>
    <w:pPr>
      <w:numPr>
        <w:ilvl w:val="3"/>
        <w:numId w:val="1"/>
      </w:numPr>
      <w:spacing w:before="0" w:after="0"/>
      <w:ind w:left="2154" w:hanging="1474"/>
      <w:jc w:val="left"/>
      <w:outlineLvl w:val="3"/>
    </w:pPr>
    <w:rPr>
      <w:i/>
    </w:rPr>
  </w:style>
  <w:style w:type="paragraph" w:styleId="Nadpis5">
    <w:name w:val="heading 5"/>
    <w:next w:val="Normln"/>
    <w:link w:val="Nadpis5Char"/>
    <w:uiPriority w:val="9"/>
    <w:qFormat/>
    <w:rsid w:val="009843C1"/>
    <w:pPr>
      <w:keepNext/>
      <w:keepLines/>
      <w:tabs>
        <w:tab w:val="left" w:pos="680"/>
        <w:tab w:val="left" w:pos="1474"/>
        <w:tab w:val="left" w:pos="2268"/>
      </w:tabs>
      <w:spacing w:after="240" w:line="240" w:lineRule="auto"/>
      <w:outlineLvl w:val="4"/>
    </w:pPr>
    <w:rPr>
      <w:rFonts w:eastAsiaTheme="majorEastAsia" w:cstheme="majorBidi"/>
      <w:spacing w:val="5"/>
      <w:sz w:val="30"/>
    </w:rPr>
  </w:style>
  <w:style w:type="paragraph" w:styleId="Nadpis6">
    <w:name w:val="heading 6"/>
    <w:next w:val="Normln"/>
    <w:link w:val="Nadpis6Char"/>
    <w:uiPriority w:val="9"/>
    <w:qFormat/>
    <w:rsid w:val="009843C1"/>
    <w:pPr>
      <w:tabs>
        <w:tab w:val="left" w:pos="680"/>
        <w:tab w:val="left" w:pos="1474"/>
        <w:tab w:val="left" w:pos="2268"/>
      </w:tabs>
      <w:spacing w:before="480" w:after="0" w:line="240" w:lineRule="auto"/>
      <w:outlineLvl w:val="5"/>
    </w:pPr>
    <w:rPr>
      <w:rFonts w:eastAsiaTheme="majorEastAsia" w:cstheme="majorBidi"/>
      <w:b/>
    </w:rPr>
  </w:style>
  <w:style w:type="paragraph" w:styleId="Nadpis7">
    <w:name w:val="heading 7"/>
    <w:basedOn w:val="Nadpis4"/>
    <w:next w:val="Normln"/>
    <w:link w:val="Nadpis7Char"/>
    <w:uiPriority w:val="9"/>
    <w:qFormat/>
    <w:rsid w:val="00D83141"/>
    <w:pPr>
      <w:numPr>
        <w:ilvl w:val="0"/>
        <w:numId w:val="5"/>
      </w:numPr>
      <w:ind w:left="1814" w:hanging="340"/>
      <w:outlineLvl w:val="6"/>
    </w:pPr>
    <w:rPr>
      <w:i w:val="0"/>
      <w:sz w:val="20"/>
    </w:rPr>
  </w:style>
  <w:style w:type="paragraph" w:styleId="Nadpis8">
    <w:name w:val="heading 8"/>
    <w:basedOn w:val="Nadpis7"/>
    <w:next w:val="Normln"/>
    <w:link w:val="Nadpis8Char"/>
    <w:uiPriority w:val="9"/>
    <w:qFormat/>
    <w:rsid w:val="00B607CC"/>
    <w:pPr>
      <w:outlineLvl w:val="7"/>
    </w:p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607CC"/>
    <w:pPr>
      <w:spacing w:before="0" w:after="0" w:line="240" w:lineRule="auto"/>
      <w:outlineLvl w:val="8"/>
    </w:pPr>
    <w:rPr>
      <w:b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141"/>
    <w:rPr>
      <w:b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D83141"/>
  </w:style>
  <w:style w:type="paragraph" w:styleId="Bezmezer">
    <w:name w:val="No Spacing"/>
    <w:uiPriority w:val="1"/>
    <w:qFormat/>
    <w:rsid w:val="00411BDA"/>
    <w:pPr>
      <w:tabs>
        <w:tab w:val="left" w:pos="680"/>
        <w:tab w:val="left" w:pos="1474"/>
        <w:tab w:val="left" w:pos="2268"/>
      </w:tabs>
      <w:spacing w:after="0" w:line="320" w:lineRule="exact"/>
      <w:jc w:val="both"/>
    </w:pPr>
  </w:style>
  <w:style w:type="paragraph" w:styleId="Odstavecseseznamem">
    <w:name w:val="List Paragraph"/>
    <w:basedOn w:val="Normln"/>
    <w:uiPriority w:val="34"/>
    <w:rsid w:val="007D1989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582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Zpat">
    <w:name w:val="footer"/>
    <w:basedOn w:val="Normln"/>
    <w:link w:val="ZpatChar"/>
    <w:uiPriority w:val="99"/>
    <w:unhideWhenUsed/>
    <w:rsid w:val="00582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2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27BD"/>
    <w:rPr>
      <w:rFonts w:ascii="Tahoma" w:hAnsi="Tahoma" w:cs="Tahoma"/>
      <w:color w:val="595959" w:themeColor="text1" w:themeTint="A6"/>
      <w:sz w:val="16"/>
      <w:szCs w:val="16"/>
    </w:rPr>
  </w:style>
  <w:style w:type="paragraph" w:styleId="Nzev">
    <w:name w:val="Title"/>
    <w:next w:val="Normln"/>
    <w:link w:val="NzevChar"/>
    <w:qFormat/>
    <w:rsid w:val="006D64C3"/>
    <w:pPr>
      <w:spacing w:after="240" w:line="240" w:lineRule="auto"/>
      <w:contextualSpacing/>
    </w:pPr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D64C3"/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D83141"/>
    <w:rPr>
      <w:i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D7BA8"/>
    <w:pPr>
      <w:spacing w:before="0" w:after="0" w:line="240" w:lineRule="exact"/>
    </w:pPr>
    <w:rPr>
      <w:sz w:val="15"/>
      <w:szCs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AD7BA8"/>
    <w:rPr>
      <w:sz w:val="15"/>
      <w:szCs w:val="15"/>
    </w:rPr>
  </w:style>
  <w:style w:type="character" w:styleId="Hypertextovodkaz">
    <w:name w:val="Hyperlink"/>
    <w:basedOn w:val="Standardnpsmoodstavce"/>
    <w:uiPriority w:val="99"/>
    <w:unhideWhenUsed/>
    <w:rsid w:val="0099529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C5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D83141"/>
    <w:rPr>
      <w:i/>
    </w:rPr>
  </w:style>
  <w:style w:type="character" w:customStyle="1" w:styleId="Nadpis5Char">
    <w:name w:val="Nadpis 5 Char"/>
    <w:basedOn w:val="Standardnpsmoodstavce"/>
    <w:link w:val="Nadpis5"/>
    <w:uiPriority w:val="9"/>
    <w:rsid w:val="009843C1"/>
    <w:rPr>
      <w:rFonts w:eastAsiaTheme="majorEastAsia" w:cstheme="majorBidi"/>
      <w:spacing w:val="5"/>
      <w:sz w:val="30"/>
    </w:rPr>
  </w:style>
  <w:style w:type="character" w:customStyle="1" w:styleId="Nadpis6Char">
    <w:name w:val="Nadpis 6 Char"/>
    <w:basedOn w:val="Standardnpsmoodstavce"/>
    <w:link w:val="Nadpis6"/>
    <w:uiPriority w:val="9"/>
    <w:rsid w:val="009843C1"/>
    <w:rPr>
      <w:rFonts w:eastAsiaTheme="majorEastAsia" w:cstheme="majorBidi"/>
      <w:b/>
    </w:rPr>
  </w:style>
  <w:style w:type="character" w:customStyle="1" w:styleId="Nadpis7Char">
    <w:name w:val="Nadpis 7 Char"/>
    <w:basedOn w:val="Standardnpsmoodstavce"/>
    <w:link w:val="Nadpis7"/>
    <w:uiPriority w:val="9"/>
    <w:rsid w:val="00D83141"/>
    <w:rPr>
      <w:sz w:val="20"/>
    </w:rPr>
  </w:style>
  <w:style w:type="character" w:customStyle="1" w:styleId="Nadpis8Char">
    <w:name w:val="Nadpis 8 Char"/>
    <w:basedOn w:val="Standardnpsmoodstavce"/>
    <w:link w:val="Nadpis8"/>
    <w:uiPriority w:val="9"/>
    <w:rsid w:val="00B607CC"/>
    <w:rPr>
      <w:sz w:val="20"/>
    </w:rPr>
  </w:style>
  <w:style w:type="character" w:customStyle="1" w:styleId="Nadpis9Char">
    <w:name w:val="Nadpis 9 Char"/>
    <w:basedOn w:val="Standardnpsmoodstavce"/>
    <w:link w:val="Nadpis9"/>
    <w:uiPriority w:val="9"/>
    <w:rsid w:val="00B607CC"/>
    <w:rPr>
      <w:b/>
      <w:sz w:val="48"/>
      <w:szCs w:val="48"/>
    </w:rPr>
  </w:style>
  <w:style w:type="character" w:styleId="Zstupntext">
    <w:name w:val="Placeholder Text"/>
    <w:basedOn w:val="Standardnpsmoodstavce"/>
    <w:uiPriority w:val="99"/>
    <w:semiHidden/>
    <w:rsid w:val="00BB354A"/>
    <w:rPr>
      <w:color w:val="808080"/>
    </w:rPr>
  </w:style>
  <w:style w:type="paragraph" w:customStyle="1" w:styleId="Vc">
    <w:name w:val="Věc"/>
    <w:next w:val="Normln"/>
    <w:uiPriority w:val="2"/>
    <w:qFormat/>
    <w:rsid w:val="00DB593F"/>
    <w:pPr>
      <w:spacing w:after="240" w:line="320" w:lineRule="exact"/>
    </w:pPr>
    <w:rPr>
      <w:rFonts w:eastAsiaTheme="majorEastAsia" w:cstheme="majorBidi"/>
      <w:b/>
      <w:sz w:val="26"/>
      <w:szCs w:val="26"/>
    </w:rPr>
  </w:style>
  <w:style w:type="paragraph" w:styleId="Zkladntext">
    <w:name w:val="Body Text"/>
    <w:basedOn w:val="Normln"/>
    <w:link w:val="ZkladntextChar"/>
    <w:semiHidden/>
    <w:rsid w:val="003804C9"/>
    <w:pPr>
      <w:tabs>
        <w:tab w:val="clear" w:pos="680"/>
        <w:tab w:val="clear" w:pos="1474"/>
        <w:tab w:val="clear" w:pos="2268"/>
      </w:tabs>
      <w:spacing w:before="0" w:after="0" w:line="240" w:lineRule="auto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3804C9"/>
    <w:rPr>
      <w:rFonts w:ascii="Times New Roman" w:eastAsia="Times New Roman" w:hAnsi="Times New Roman" w:cs="Times New Roman"/>
      <w:sz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dresova@bkom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_USER_2015\___ZAKAZKY_2015\_212_15_IS_Tuma&#328;anova_cel&#225;_ch_SOU_\_212_15_IS_Tuma&#328;anova_cel&#225;_ch_SOU_TEXT_NEW_NEW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2FABC00FB4AD42F48EBE4707E2E597740073B555EFEBD26F4EA42316391B56CDD8" ma:contentTypeVersion="12" ma:contentTypeDescription="Dokument MS Word" ma:contentTypeScope="" ma:versionID="15bc05b0cfd65a682c4565b0098c94db">
  <xsd:schema xmlns:xsd="http://www.w3.org/2001/XMLSchema" xmlns:xs="http://www.w3.org/2001/XMLSchema" xmlns:p="http://schemas.microsoft.com/office/2006/metadata/properties" xmlns:ns2="ada7331b-63fe-453e-a1a9-2a90517df520" targetNamespace="http://schemas.microsoft.com/office/2006/metadata/properties" ma:root="true" ma:fieldsID="59746f3f5b294097eb2eb9f144e1c1f6" ns2:_="">
    <xsd:import namespace="ada7331b-63fe-453e-a1a9-2a90517df520"/>
    <xsd:element name="properties">
      <xsd:complexType>
        <xsd:sequence>
          <xsd:element name="documentManagement">
            <xsd:complexType>
              <xsd:all>
                <xsd:element ref="ns2:Poznamka" minOccurs="0"/>
                <xsd:element ref="ns2:StavDokumentu"/>
                <xsd:element ref="ns2:StavSchvalovani"/>
                <xsd:element ref="ns2:HistorieSchvalovani" minOccurs="0"/>
                <xsd:element ref="ns2:Schvalovatele" minOccurs="0"/>
                <xsd:element ref="ns2:Pripominkujici" minOccurs="0"/>
                <xsd:element ref="ns2:HistoriePripominek" minOccurs="0"/>
                <xsd:element ref="ns2:wf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7331b-63fe-453e-a1a9-2a90517df520" elementFormDefault="qualified">
    <xsd:import namespace="http://schemas.microsoft.com/office/2006/documentManagement/types"/>
    <xsd:import namespace="http://schemas.microsoft.com/office/infopath/2007/PartnerControls"/>
    <xsd:element name="Poznamka" ma:index="8" nillable="true" ma:displayName="Poznámka" ma:description="" ma:internalName="Poznamka">
      <xsd:simpleType>
        <xsd:restriction base="dms:Note">
          <xsd:maxLength value="255"/>
        </xsd:restriction>
      </xsd:simpleType>
    </xsd:element>
    <xsd:element name="StavDokumentu" ma:index="9" ma:displayName="Stav dokumentu" ma:default="Koncept" ma:description="" ma:internalName="StavDokumentu">
      <xsd:simpleType>
        <xsd:restriction base="dms:Choice">
          <xsd:enumeration value="Koncept"/>
          <xsd:enumeration value="Finální verze"/>
        </xsd:restriction>
      </xsd:simpleType>
    </xsd:element>
    <xsd:element name="StavSchvalovani" ma:index="10" ma:displayName="Stav schvalování" ma:default="Neschváleno" ma:description="" ma:internalName="StavSchvalovani">
      <xsd:simpleType>
        <xsd:restriction base="dms:Choice">
          <xsd:enumeration value="Schváleno"/>
          <xsd:enumeration value="Neschváleno"/>
        </xsd:restriction>
      </xsd:simpleType>
    </xsd:element>
    <xsd:element name="HistorieSchvalovani" ma:index="11" nillable="true" ma:displayName="Historie schvalování" ma:description="" ma:internalName="HistorieSchvalovani">
      <xsd:simpleType>
        <xsd:restriction base="dms:Note">
          <xsd:maxLength value="255"/>
        </xsd:restriction>
      </xsd:simpleType>
    </xsd:element>
    <xsd:element name="Schvalovatele" ma:index="12" nillable="true" ma:displayName="Schvaloval" ma:description="" ma:internalName="Schvalovate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ipominkujici" ma:index="13" nillable="true" ma:displayName="Připomínkoval" ma:description="" ma:internalName="Pripominkujici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Pripominek" ma:index="14" nillable="true" ma:displayName="Historie připomínek" ma:description="" ma:internalName="HistoriePripominek">
      <xsd:simpleType>
        <xsd:restriction base="dms:Note">
          <xsd:maxLength value="255"/>
        </xsd:restriction>
      </xsd:simpleType>
    </xsd:element>
    <xsd:element name="wfData" ma:index="15" nillable="true" ma:displayName="wfData" ma:description="" ma:internalName="wfDat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ujici xmlns="ada7331b-63fe-453e-a1a9-2a90517df520">
      <UserInfo>
        <DisplayName/>
        <AccountId xsi:nil="true"/>
        <AccountType/>
      </UserInfo>
    </Pripominkujici>
    <wfData xmlns="ada7331b-63fe-453e-a1a9-2a90517df520" xsi:nil="true"/>
    <StavDokumentu xmlns="ada7331b-63fe-453e-a1a9-2a90517df520">Koncept</StavDokumentu>
    <StavSchvalovani xmlns="ada7331b-63fe-453e-a1a9-2a90517df520">Neschváleno</StavSchvalovani>
    <HistoriePripominek xmlns="ada7331b-63fe-453e-a1a9-2a90517df520" xsi:nil="true"/>
    <HistorieSchvalovani xmlns="ada7331b-63fe-453e-a1a9-2a90517df520" xsi:nil="true"/>
    <Schvalovatele xmlns="ada7331b-63fe-453e-a1a9-2a90517df520">
      <UserInfo>
        <DisplayName/>
        <AccountId xsi:nil="true"/>
        <AccountType/>
      </UserInfo>
    </Schvalovatele>
    <Poznamka xmlns="ada7331b-63fe-453e-a1a9-2a90517df52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CE3ECE-77C6-4F82-923E-A2491046F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a7331b-63fe-453e-a1a9-2a90517df5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2E8408-59D3-4CD5-8233-A13A0C3815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1F0961-3E77-4558-BF11-798E67B32A9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da7331b-63fe-453e-a1a9-2a90517df52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68E10FF-74C2-49D2-B071-58D6D10620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_212_15_IS_Tumaňanova_celá_ch_SOU_TEXT_NEW_NEW.dotx</Template>
  <TotalTime>1</TotalTime>
  <Pages>1</Pages>
  <Words>307</Words>
  <Characters>1812</Characters>
  <Application>Microsoft Office Word</Application>
  <DocSecurity>4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Machač Petr</dc:creator>
  <cp:lastModifiedBy>Frýzová Iva, Ing.</cp:lastModifiedBy>
  <cp:revision>2</cp:revision>
  <cp:lastPrinted>2022-10-20T06:17:00Z</cp:lastPrinted>
  <dcterms:created xsi:type="dcterms:W3CDTF">2022-11-04T14:17:00Z</dcterms:created>
  <dcterms:modified xsi:type="dcterms:W3CDTF">2022-11-04T14:17:00Z</dcterms:modified>
  <cp:category>AA-BB-CC/15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0x0101002FABC00FB4AD42F48EBE4707E2E597740073B555EFEBD26F4EA42316391B56CDD8</vt:lpwstr>
  </property>
</Properties>
</file>